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2671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67"/>
        <w:gridCol w:w="2124"/>
        <w:gridCol w:w="459"/>
        <w:gridCol w:w="1386"/>
        <w:gridCol w:w="2268"/>
        <w:gridCol w:w="1985"/>
        <w:gridCol w:w="2835"/>
        <w:gridCol w:w="1692"/>
        <w:gridCol w:w="1851"/>
      </w:tblGrid>
      <w:tr w:rsidR="007067FB" w:rsidRPr="007067FB" w:rsidTr="007067FB">
        <w:trPr>
          <w:cantSplit/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bookmarkStart w:id="0" w:name="_GoBack"/>
            <w:bookmarkEnd w:id="0"/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Дата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№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Тема урока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5472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Кол-во часов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Тип урока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Элементы 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содержания образования</w:t>
            </w:r>
          </w:p>
        </w:tc>
        <w:tc>
          <w:tcPr>
            <w:tcW w:w="8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Требования к уровню подготовки учащихся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Личностные УУД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Познавательные УУД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Коммуникативные УУД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Регулятивные УУД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>«Вечера на хуторе близ Диканьки». «Заколдованное место». Поэтизация народной жизни.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Знать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содержание прочитанного произведения.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Уметь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произведения, давать характеристику герою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положительно относится к учению, познавательной деятельности, желает приобрести новые знания, умения, совершенствует имеющиеся.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уметь производить учебно-познавательные действия;</w:t>
            </w:r>
            <w:r w:rsidRPr="007067FB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устанавливать причинно-следственные связи</w:t>
            </w:r>
          </w:p>
          <w:p w:rsidR="007067FB" w:rsidRPr="007067FB" w:rsidRDefault="007067FB" w:rsidP="00706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осознавать усвоенный материал, а также качество и уровень усвоения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highlight w:val="yellow"/>
                <w:lang w:eastAsia="ru-RU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А. Погорельский. «Чёрная курица, или Подземные жители» как литературная сказка.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жизни и творчестве А. Погорельского (кратко); сюжет и содержание сказки 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 xml:space="preserve">Уметь: 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строить развернутые высказывания; прослеживать изменения в характере героя; выяснять значение незнакомых слов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Научиться понимать смысл литературных сказок; применять навыки проектной деятельности на практике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Выполняет учебно-познавательные;</w:t>
            </w:r>
            <w:r w:rsidRPr="007067FB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осуществляет операции анализа, синтеза, сравнения, классификации, устанавливает причинно-следственные связи, делает выводы.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осмысленно читать и объяснять значение прочитанного или прослушанного текста, узнавать, называть и определять объекты в соответствии с содержанием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выбирать действия в соответствии с поставленной задачей, классифицировать, самостоятельно выбирать основания и критерии для классификации.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Н.А. Некрасов. Рассказ о поэте (детство и начало литературной деятельности). «Есть женщины в русских селеньях…» (отрывок из поэмы «Мороз, Красный нос»).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Урок изучения нового материала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сведения о детских и юношеских годах Н.А. Некрасова; историю создания  стихотворения «На Волге».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выразительно читать произведение; прослеживать изменение настроения в стихотворении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Проявляет положительное отношение познавательной деятельности; желает приобретать новые знания, умения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</w:t>
            </w:r>
            <w:proofErr w:type="gramStart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информацию</w:t>
            </w:r>
            <w:proofErr w:type="gramEnd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а также самостоятельно находит ее в материалах учебника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осознавать усвоенный материал, а также качество и уровень усвоения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История отношений Герасима и Татьяны. Герасим и его окружение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изучения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Ответы на вопросы; выразительное чтение,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выборочное чтение эпизодов, чтение диалогов по ролям, устное словесное рисование; комментирование художественного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Чтение диалогов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Нравственное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превосходство,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независимост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ь,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бескомпромиссность,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человеческое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достоинство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Личностные: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значение понятий крепостного права, крепостничества, сюжета рассказа. Влияние на человека барства и рабства.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комментировать художественный текст, устанавливать ассоциативные связи с произведениями живописи. Выборочно пересказывать эпизоды, составлять цитатный план.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Предметные: знать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сюжет рассказа, понимать духовные и нравственные качества Герасима;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Выписать из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текста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эпитеты,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сравнения,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предложения,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относящиеся 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описанию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одного из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героев: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1)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Гаврилы;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уметь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сопоставлять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главного героя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Р/р Духовные и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нравственные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качества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Герасима - сила,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достоинство,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сострадание,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великодушие,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трудолюбие. Работа по подготовке к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сочинению по произведении </w:t>
            </w:r>
            <w:proofErr w:type="spellStart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>И.С.Тургенева</w:t>
            </w:r>
            <w:proofErr w:type="spellEnd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shd w:val="clear" w:color="auto" w:fill="FFFFFF"/>
              </w:rPr>
              <w:t xml:space="preserve"> "Муму".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Уроки развития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сюжет и содержание рассказа; теоретико-литературные понятия </w:t>
            </w:r>
            <w:r w:rsidRPr="007067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портрет, интерьер, пейзаж, литературный герой.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составлять план сочинения; подбирать материалы к сочинению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 Осуществляет самоконтроль и самопроверку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Самостоятельно поэтапно выполняет задания; строит рассуждения; анализирует объекты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Формулировать собственное мнение и позицию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NewtonCSanPin-Regular" w:hAnsi="Times New Roman" w:cs="Times New Roman"/>
                <w:color w:val="000000"/>
                <w:sz w:val="16"/>
                <w:szCs w:val="16"/>
              </w:rPr>
              <w:t>Строить рассуждения;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принимать и сохранять учебную задачу; планировать действия согласно поставленной задаче.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А.А. Фет. Страницы биографии. Лирика.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жизни и творчестве А.А. Фета (кратко); одно стихотворение наизусть.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Уметь: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выразительно читать стихотворения; находить в поэтических текстах изобразительно-выразительные средства и определять их роль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Осознают значимость чтения;</w:t>
            </w:r>
            <w:r w:rsidRPr="007067FB">
              <w:rPr>
                <w:rFonts w:ascii="Times New Roman" w:eastAsia="Calibri" w:hAnsi="Times New Roman" w:cs="Times New Roman"/>
                <w:color w:val="000000"/>
                <w:spacing w:val="-1"/>
                <w:sz w:val="16"/>
                <w:szCs w:val="16"/>
              </w:rPr>
              <w:t xml:space="preserve"> проявляют эмоциональную отзывчивость; формируют представления о благотворном влиянии природы на душу человека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Выделять  главное в сообщении учащихся и учителя; самостоятельно находить и создавать способы решения проблем творческого характера.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Формулируют собственное мнение и позицию, участвуют в коллективном обсуждении, продуктивно взаимодействуют со сверстниками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Принимать и сохранять учебную задачу; планировать свое действие; оценивать правильность выполнения действия.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Самостоятельная работа по творчеству Чехова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развития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  <w:r w:rsidRPr="007067FB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выразительно читать и инсценировать рассказы; характеризовать героев и их поступки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Самостоятельно выделяет и формулирует познавательную цель;</w:t>
            </w:r>
            <w:r w:rsidRPr="007067FB">
              <w:rPr>
                <w:rFonts w:ascii="Times New Roman" w:eastAsia="NewtonCSanPin-Regular" w:hAnsi="Times New Roman" w:cs="Times New Roman"/>
                <w:color w:val="000000"/>
                <w:sz w:val="16"/>
                <w:szCs w:val="16"/>
              </w:rPr>
              <w:t xml:space="preserve"> использует знаково-символические средства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Проявляет активность во взаимодействии для решения коммуникативных и познавательных задач 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саморегуляции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их содержанием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proofErr w:type="spellStart"/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В.Г.Короленко</w:t>
            </w:r>
            <w:proofErr w:type="spellEnd"/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. Повесть «В дурном обществе». Вася и его отец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жизни и творчестве </w:t>
            </w:r>
            <w:proofErr w:type="spell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В.Г.Короленко</w:t>
            </w:r>
            <w:proofErr w:type="spellEnd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содержание повести 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: ориентироваться в тексте; анализировать текст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Осознает познавательную задачу, читает и слушает, извлекает нужную информацию, самостоятельно находит ее 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Вступает в учебный диалог, участвует в общей беседе, соблюдая правила речевого поведения.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Принимает и сохраняет учебную задачу; планирует необходимые операции, действует по плану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Путь Васи к правде и добру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изучения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Пересказ, близкий к тексту; выразительное чтение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заключительной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сцены;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комментирование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художественного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произведения,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установление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ассоциативных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связей;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сопоставительный анализ образов героев, работа с иллюстрациями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Ответить на вопросы: как и почему изменился Вася за столь короткий промежуток времени, почему знакомство с «детьми подземелья» оказалось судьбоносным для всей семьи Васи? Составление плана ответа на вопрос: какими средствами пользуется автор, чтобы создать ужасающую картину жизни детей подземелья?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Деталь, контраст, авторское отношение, символ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Личностные: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знать определение понятия «композиция»;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планировать свою деятельность под </w:t>
            </w: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руковдством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учителя, умение работать с учебником, отвечать на поставленный вопрос, выслушивать и объективно оценивать другого, выработать умение пересказывать текст очередь к Васе, определять особенности композиции произведения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Выполнить письменно задание 11 (с. 49 учебника); подготовить выразительное чтение главы «Кукла» и «Заключения»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ВЧ 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А. И. Куприн «Тапёр», «Белый пудель»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прочитанного произведения.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саморегуляции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их содержанием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С.А. Есенин. Стихотворения «Я покинул родимый дом…», «Низкий дом с голубыми ставнями…»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highlight w:val="yellow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Урок-практикум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детстве и юности С.А. Есенина (кратко).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использовать теоретико-литературные понятия в речи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Даёт объективную оценку своей деятельности по выполнению задания.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NewtonCSanPin-Italic" w:hAnsi="Times New Roman" w:cs="Times New Roman"/>
                <w:color w:val="000000"/>
                <w:sz w:val="16"/>
                <w:szCs w:val="16"/>
              </w:rPr>
              <w:t>Осознанно и произвольно строит сообщения в устной и письменной форме, в том числе творческого и исследовательского характера.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Организовывает и осуществляет сотрудничество и кооперацию с учителем и сверстниками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формировать ситуацию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саморегуляции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эмоциональных состояний, т.е. формировать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операциональный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опыт.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П.П. Бажов. Сказ «Медной горы Хозяйка». Сила характера Данилы-мастера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жизни и творчестве П.П. Бажова; сюжет сказа 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«Медной горы Хозяйка.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: характеризовать героев и их поступки; соотносить реальное и фантастическое в повествовании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Интерес к изучению языка; способность к самооцен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softHyphen/>
              <w:t>ке на основе наблюдения за собственной речью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Извлекать </w:t>
            </w:r>
            <w:proofErr w:type="spellStart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фактуальную</w:t>
            </w:r>
            <w:proofErr w:type="spellEnd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 информацию из текстов, уметь ориентироваться в своей системе знаний:</w:t>
            </w: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</w:rPr>
              <w:t xml:space="preserve"> 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находить ответы на вопросы, используя учебник, свой жизненный опыт и информацию, полученную на уроках</w:t>
            </w:r>
            <w:r w:rsidRPr="007067FB">
              <w:rPr>
                <w:rFonts w:ascii="Times New Roman" w:eastAsia="Calibri" w:hAnsi="Times New Roman" w:cs="Times New Roman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 xml:space="preserve">Строить 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продуктивное речевое высказывание, точно и ясно </w:t>
            </w:r>
            <w:r w:rsidRPr="007067FB">
              <w:rPr>
                <w:rFonts w:ascii="Times New Roman" w:eastAsia="Calibri" w:hAnsi="Times New Roman" w:cs="Times New Roman"/>
                <w:i/>
                <w:iCs/>
                <w:sz w:val="16"/>
                <w:szCs w:val="16"/>
              </w:rPr>
              <w:t>выражать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мысли и оценивать свою и чужую речь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napToGri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 xml:space="preserve">Уметь определять и формулировать цель на уроке; </w:t>
            </w: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строить устные и письменные высказывания;</w:t>
            </w:r>
          </w:p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участвовать в диалоге по прочитанному произведению, понимать чужую точку зрения и аргументировано отстаивать свою</w:t>
            </w:r>
            <w:r w:rsidRPr="007067FB">
              <w:rPr>
                <w:rFonts w:ascii="Times New Roman" w:eastAsia="NewtonCSanPin-Regular" w:hAnsi="Times New Roman" w:cs="Times New Roman"/>
                <w:color w:val="000000"/>
                <w:sz w:val="16"/>
                <w:szCs w:val="16"/>
              </w:rPr>
              <w:t>.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Язык сказа. Реальность и фантастика в сказе.</w:t>
            </w:r>
            <w:r w:rsidRPr="007067FB">
              <w:rPr>
                <w:rFonts w:ascii="Calibri" w:eastAsia="Calibri" w:hAnsi="Calibri" w:cs="Times New Roman"/>
              </w:rPr>
              <w:t xml:space="preserve"> </w:t>
            </w: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«Медной горы Хозяйка»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изучения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Работа над языком сказа,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выразительное чтение, беседа по вопросам, обсуждение иллюстраций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Выразительное чтение. Творческий пересказ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Реальность,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фантастика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Личностные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знать язык сказа;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ставить учебную задачу под руководством учителя, умение работать с текстом, выделять основное в тексте, вырабатывать умения выразительного чтения и ответа на вопросы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proofErr w:type="gram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Предметные: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уметь</w:t>
            </w:r>
            <w:proofErr w:type="spellEnd"/>
            <w:proofErr w:type="gram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находить в сказе реальное и фантастическое, давать характеристику Степану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Подготовить рассказ о Степане. Выразительное чтение сказа «Малахитовая шкатулка»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Нравственные уроки сказки «Теплый хлеб».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изучения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Выразительное чтение, анализ эпизода, инсценировка, беседа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Выразительное чтение, анализ эпизода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Народная сказка, литературная сказка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Личностные: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знать содержание сказки, отличие народной сказки от литературной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ставить учебную задачу под руководством учителя, умение работать с текстом, выделять основное в тексте, вырабатывать умения выразительного чтения и ответа на вопросы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proofErr w:type="gram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Предметные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:умение</w:t>
            </w:r>
            <w:proofErr w:type="spellEnd"/>
            <w:proofErr w:type="gram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отличать народную сказку от литературной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Выписать сравнения и эпитеты (с определяемыми словами) из описания пути Фильки к Панкрату или выполнить 4-е задание (с.82). Читать рас сказ «Заячьи лапы»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(с.83 - 88)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Нравственные уроки сказки «Теплый хлеб».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Человек и природа в рассказе</w:t>
            </w:r>
            <w:r w:rsidRPr="007067FB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В.П. Астафьева «</w:t>
            </w:r>
            <w:proofErr w:type="spell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Васюткино</w:t>
            </w:r>
            <w:proofErr w:type="spellEnd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озеро»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Урок-беседа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сюжет и содержание рассказа.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прослеживать изменения в поведении и характере героя; определять роль природы в произведении, способы ее изображения; описывать иллюстрации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. Формирование мотивации к самосовершенствованию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уметь  искать и выделять информацию из разных источников, определять понятия, создавать обобщения.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Формировать ситуацию рефлексии и самодиагностики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(песня «Дороги») Р/р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Великая Отечественная война в жизни моей семьи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Урок </w:t>
            </w: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развити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я речи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Чтение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стихотворений, сообщение о Великой Отечественной войне в жизни моей семьи,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прослушивание песен военных лет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Сообщение о Великой Отечественной войне в жизни моей семьи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Личностные: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понимание роли поэзии в жизни человека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подробно анализировать текст стихотворения, определять стихотворный размер, выразительно читать, создавать небольшую зарисовку (воспоминание о войне)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proofErr w:type="gram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Предметные: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умение</w:t>
            </w:r>
            <w:proofErr w:type="spellEnd"/>
            <w:proofErr w:type="gram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владеть навыками анализа поэтического произведения (уметь определять тему, идею, значение заголовка, находить средства художественной выразительности, понимать их роль в стихотворении, особенность звукового оформления, рифму, определять настроение, которым проникнуто стихотворение).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(песня «Дороги») Р/р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Великая Отечественная война в жизни моей семьи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А. Т. Твардовский «Рассказ танкиста»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Урок изучения нового </w:t>
            </w:r>
            <w:proofErr w:type="spell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материа</w:t>
            </w:r>
            <w:proofErr w:type="spellEnd"/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жизни и творчестве А.Т. Твардовского и К.М. Симонова (кратко); содержание стихотворений о Великой Отечественной войне.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: выразительно читать стихотворения; сопоставлять друг с другом; сопоставлять произведения литературы и живописи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7067FB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Роберт Льюис Стивенсон «Вересковый мед»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жизни и творчестве Р.Л. Стивенсона</w:t>
            </w:r>
            <w:proofErr w:type="gram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 )</w:t>
            </w:r>
            <w:proofErr w:type="gramEnd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; сюжет и содержание баллады 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«Вересковый мед»; понятие </w:t>
            </w:r>
            <w:r w:rsidRPr="007067FB">
              <w:rPr>
                <w:rFonts w:ascii="Times New Roman" w:eastAsia="Times New Roman" w:hAnsi="Times New Roman" w:cs="Times New Roman"/>
                <w:bCs/>
                <w:i/>
                <w:sz w:val="16"/>
                <w:szCs w:val="16"/>
                <w:lang w:eastAsia="ru-RU"/>
              </w:rPr>
              <w:t>«баллада».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Понимать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позицию автора и его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отношение к героям.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Принимает и сохраняет учебную задачу; планирует необходимые операции, действует по плану</w:t>
            </w:r>
          </w:p>
        </w:tc>
      </w:tr>
      <w:tr w:rsidR="007067FB" w:rsidRPr="007067FB" w:rsidTr="007067FB">
        <w:trPr>
          <w:cantSplit/>
          <w:trHeight w:val="3818"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Даниэль Дефо. Слово о писателе. «Робинзон Крузо» (А. Кулагин)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Calibri" w:eastAsia="Calibri" w:hAnsi="Calibri" w:cs="Times New Roman"/>
                <w:sz w:val="16"/>
                <w:szCs w:val="16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обсужде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ния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Чтение статьи о писателе, чтение гл. 6 «Робинзон на необитаемом острове»; ответы на вопросы, пересказ (воспроизведение сюжета); сопоставление художественных произведений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Составление плана всех приключений Робинзона Крузо. Пересказ эпизодов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Робинзон, робинзонада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Личностные: знать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автора, факты его биографии, сюжет романа;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ставить учебную задачу под руководством учителя, умение работать с текстом, выделять основное в тексте, вырабатывать умения выразительного чтения и ответа на вопросы, установление ассоциативных связей с произведениями живописи </w:t>
            </w: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Предметные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</w:t>
            </w: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уметь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воспроизводить все приключения и события в жизни Робинзона ;</w:t>
            </w: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понимать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авторское отношение к изображаемому, глубокое уважение к человеческому труду, изображение труда как основы жизни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осуществлять разные виды пересказов, вступать в диалог с учителем и одноклассниками по обсуждаемым вопросам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Принимает и сохраняет учебную </w:t>
            </w:r>
            <w:proofErr w:type="gram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зада-чу</w:t>
            </w:r>
            <w:proofErr w:type="gram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; планирует (в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сотрудни-честве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 учи-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телем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 одно-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классниками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или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самостоя-тельно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)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необ-ходимые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опе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-рации, </w:t>
            </w:r>
            <w:proofErr w:type="spellStart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дейст-вует</w:t>
            </w:r>
            <w:proofErr w:type="spellEnd"/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 плану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Х.-К. Андерсен «Снежная королева». Кай и Герда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содержание прочитанного произведения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: воспринимать и анализировать текст, формулировать идею, давать характеристику герою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анализировать текст и соотносить нравственные принципы со своими.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Марк  Твен «Приключения Тома </w:t>
            </w:r>
            <w:proofErr w:type="spell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Сойера</w:t>
            </w:r>
            <w:proofErr w:type="spellEnd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</w:t>
            </w:r>
          </w:p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Урок изучения нового материала, урок-беседа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 xml:space="preserve">Знать: 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сведения о жизни и творчестве М. Твена (кратко); сюжет и содержание романа «Приключения Тома </w:t>
            </w:r>
            <w:proofErr w:type="spellStart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Сойера</w:t>
            </w:r>
            <w:proofErr w:type="spellEnd"/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».</w:t>
            </w:r>
          </w:p>
          <w:p w:rsidR="007067FB" w:rsidRPr="007067FB" w:rsidRDefault="007067FB" w:rsidP="007067FB">
            <w:pPr>
              <w:tabs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067FB">
              <w:rPr>
                <w:rFonts w:ascii="Times New Roman" w:eastAsia="Times New Roman" w:hAnsi="Times New Roman" w:cs="Times New Roman"/>
                <w:b/>
                <w:i/>
                <w:sz w:val="16"/>
                <w:szCs w:val="16"/>
                <w:lang w:eastAsia="ru-RU"/>
              </w:rPr>
              <w:t>Уметь</w:t>
            </w:r>
            <w:r w:rsidRPr="007067FB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: выразительно </w:t>
            </w:r>
            <w:r w:rsidRPr="007067FB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пересказывать текст; инсценировать эпизоды романа; характеризовать героя и его поступки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Осваивает новые виды деятельности, участвует в творческом созидательном процессе, осознаёт себя как индивидуальность и как член общества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Выполняет учебно-познавательные действия в материализованной и умственной форме;</w:t>
            </w:r>
            <w:r w:rsidRPr="007067FB">
              <w:rPr>
                <w:rFonts w:ascii="Times New Roman" w:eastAsia="Calibri" w:hAnsi="Times New Roman" w:cs="Times New Roman"/>
                <w:b/>
                <w:i/>
                <w:color w:val="000000"/>
                <w:sz w:val="16"/>
                <w:szCs w:val="16"/>
              </w:rPr>
              <w:t xml:space="preserve"> </w:t>
            </w: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уметь ставить вопросы, обращаться за помощью, формулировать свои затруднения, составлять письменное высказывание с доказательствами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sz w:val="16"/>
                <w:szCs w:val="16"/>
              </w:rPr>
              <w:t>Принимает и сохраняет учебную задачу; планирует необходимые операции, действует по плану</w:t>
            </w: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Том </w:t>
            </w:r>
            <w:proofErr w:type="spellStart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>Сойер</w:t>
            </w:r>
            <w:proofErr w:type="spellEnd"/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 xml:space="preserve"> и его друзья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>(Сцена из пьесы. Муз. Л. Казакова)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>2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Урок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чтения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обсужде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ния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ения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Сообщение о писателе, пересказ эпизодов «Том и его друзья», сравнение Тома и Сида; анализ текста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Пересказ эпизода (игра Тома и </w:t>
            </w: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Джеда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в Робин Гуда), сравнение Тома и Сида в эпизоде (Сид съел сахар и свалил вину на Тома). Анализ сцены «В пещере»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Личностные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: содержание романа </w:t>
            </w:r>
            <w:proofErr w:type="spellStart"/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Метапредметные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: ставить учебную задачу под руководством учителя, умение работать с текстом, выделять основное в тексте, вырабатывать умения выразительного чтения и ответа на вопросы, определять критерии для сравнения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Предметные: уметь отобрать эпизоды, помогающие ярче увидеть характер Тома, его взаимоотношения с друзьями; проследить, как мальчишеское озорство и неуемная фантазия Тома сменяются мужеством и находчивостью перед лицом смертельной опасности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  <w:tr w:rsidR="007067FB" w:rsidRPr="007067FB" w:rsidTr="007067FB">
        <w:trPr>
          <w:cantSplit/>
          <w:tblHeader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numPr>
                <w:ilvl w:val="0"/>
                <w:numId w:val="1"/>
              </w:num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tabs>
                <w:tab w:val="left" w:pos="4500"/>
                <w:tab w:val="left" w:pos="7230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color w:val="000000"/>
                <w:sz w:val="16"/>
                <w:szCs w:val="16"/>
                <w:lang w:eastAsia="ru-RU" w:bidi="ru-RU"/>
              </w:rPr>
              <w:t>Подведение итогов года. Рекомендации на лето</w:t>
            </w:r>
          </w:p>
        </w:tc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1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Итогов </w:t>
            </w: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ый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урок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Презентация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сочинений,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рисунков-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иллюстраций к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любимым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произведениям,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инсценирование</w:t>
            </w:r>
            <w:proofErr w:type="spellEnd"/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самостоятельно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прочитанных книг,</w:t>
            </w:r>
          </w:p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ответы на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Защита сочинений, иллюстраций, художественный пере сказ, презентация самостоятельно прочитанных произведений. Ответить на вопрос: как с течением времени изменился диалог с детьми, который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  <w:r w:rsidRPr="007067FB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Умение </w:t>
            </w:r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высказывать мнение о самостоятельно прочитанных произведениях, аргументируя свой ответ (определять жанр произведения, его тему, идею, замысел автора, взаимоотношения героев), защищать иллюстрации к любимым произведениям, уметь выбрать эпизод для </w:t>
            </w:r>
            <w:proofErr w:type="spellStart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>инсценирования</w:t>
            </w:r>
            <w:proofErr w:type="spellEnd"/>
            <w:r w:rsidRPr="007067FB">
              <w:rPr>
                <w:rFonts w:ascii="Times New Roman" w:eastAsia="Calibri" w:hAnsi="Times New Roman" w:cs="Times New Roman"/>
                <w:i/>
                <w:iCs/>
                <w:color w:val="000000"/>
                <w:sz w:val="16"/>
                <w:szCs w:val="16"/>
                <w:shd w:val="clear" w:color="auto" w:fill="FFFFFF"/>
                <w:lang w:eastAsia="ru-RU" w:bidi="ru-RU"/>
              </w:rPr>
              <w:t xml:space="preserve"> и объяснить его роль в композиции художественного произведения</w:t>
            </w:r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67FB" w:rsidRPr="007067FB" w:rsidRDefault="007067FB" w:rsidP="007067FB">
            <w:pPr>
              <w:spacing w:after="0" w:line="240" w:lineRule="auto"/>
              <w:rPr>
                <w:rFonts w:ascii="Calibri" w:eastAsia="Calibri" w:hAnsi="Calibri" w:cs="Times New Roman"/>
                <w:sz w:val="16"/>
                <w:szCs w:val="16"/>
              </w:rPr>
            </w:pPr>
          </w:p>
        </w:tc>
      </w:tr>
    </w:tbl>
    <w:p w:rsidR="007067FB" w:rsidRDefault="007067FB" w:rsidP="008A68AB">
      <w:pPr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067FB" w:rsidRPr="007067FB" w:rsidRDefault="007067FB" w:rsidP="007067F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067FB">
        <w:rPr>
          <w:rFonts w:ascii="Times New Roman" w:eastAsia="Calibri" w:hAnsi="Times New Roman" w:cs="Times New Roman"/>
          <w:b/>
          <w:sz w:val="20"/>
          <w:szCs w:val="20"/>
        </w:rPr>
        <w:t>Приложение</w:t>
      </w:r>
    </w:p>
    <w:p w:rsidR="007067FB" w:rsidRPr="007067FB" w:rsidRDefault="007067FB" w:rsidP="007067F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067FB">
        <w:rPr>
          <w:rFonts w:ascii="Times New Roman" w:eastAsia="Calibri" w:hAnsi="Times New Roman" w:cs="Times New Roman"/>
          <w:b/>
          <w:sz w:val="20"/>
          <w:szCs w:val="20"/>
        </w:rPr>
        <w:t>Литература в 5а классе</w:t>
      </w:r>
    </w:p>
    <w:p w:rsidR="007067FB" w:rsidRPr="007067FB" w:rsidRDefault="007067FB" w:rsidP="007067FB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7067FB">
        <w:rPr>
          <w:rFonts w:ascii="Times New Roman" w:eastAsia="Calibri" w:hAnsi="Times New Roman" w:cs="Times New Roman"/>
          <w:b/>
          <w:sz w:val="20"/>
          <w:szCs w:val="20"/>
        </w:rPr>
        <w:t xml:space="preserve">Учитель: Джафарова Г.Р. </w:t>
      </w:r>
    </w:p>
    <w:p w:rsidR="00197D4D" w:rsidRPr="008A68AB" w:rsidRDefault="00197D4D" w:rsidP="00ED741E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97D4D" w:rsidRPr="008A68AB" w:rsidSect="007067FB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tonCSanPin-Regular">
    <w:altName w:val="Times New Roman"/>
    <w:charset w:val="CC"/>
    <w:family w:val="auto"/>
    <w:pitch w:val="default"/>
  </w:font>
  <w:font w:name="NewtonCSanPin-Italic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642763"/>
    <w:multiLevelType w:val="hybridMultilevel"/>
    <w:tmpl w:val="6EA655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EAA"/>
    <w:rsid w:val="00017F8A"/>
    <w:rsid w:val="000313EB"/>
    <w:rsid w:val="000A2EAA"/>
    <w:rsid w:val="001359D0"/>
    <w:rsid w:val="00197D4D"/>
    <w:rsid w:val="001E3B0E"/>
    <w:rsid w:val="002412EA"/>
    <w:rsid w:val="00372C5C"/>
    <w:rsid w:val="003E71AE"/>
    <w:rsid w:val="004569A9"/>
    <w:rsid w:val="005758BF"/>
    <w:rsid w:val="005B48DA"/>
    <w:rsid w:val="00653CE6"/>
    <w:rsid w:val="006678EE"/>
    <w:rsid w:val="007067FB"/>
    <w:rsid w:val="007808DF"/>
    <w:rsid w:val="007961E6"/>
    <w:rsid w:val="007F24E7"/>
    <w:rsid w:val="0080236B"/>
    <w:rsid w:val="008A68AB"/>
    <w:rsid w:val="008A6BB1"/>
    <w:rsid w:val="00903C68"/>
    <w:rsid w:val="00913CCD"/>
    <w:rsid w:val="00953664"/>
    <w:rsid w:val="00996B0B"/>
    <w:rsid w:val="009E11FB"/>
    <w:rsid w:val="00B23224"/>
    <w:rsid w:val="00BD0524"/>
    <w:rsid w:val="00BE5BC3"/>
    <w:rsid w:val="00BF4806"/>
    <w:rsid w:val="00BF5489"/>
    <w:rsid w:val="00C8541E"/>
    <w:rsid w:val="00CF7175"/>
    <w:rsid w:val="00D9043C"/>
    <w:rsid w:val="00DE5C7F"/>
    <w:rsid w:val="00DF1DE1"/>
    <w:rsid w:val="00E441EE"/>
    <w:rsid w:val="00ED741E"/>
    <w:rsid w:val="00F4618C"/>
    <w:rsid w:val="00F96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3D31BC-B590-435D-937B-0863D9DA7E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6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5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2698</Words>
  <Characters>15380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18042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User</cp:lastModifiedBy>
  <cp:revision>3</cp:revision>
  <dcterms:created xsi:type="dcterms:W3CDTF">2017-11-08T18:19:00Z</dcterms:created>
  <dcterms:modified xsi:type="dcterms:W3CDTF">2017-11-08T18:19:00Z</dcterms:modified>
</cp:coreProperties>
</file>